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F2" w:rsidRPr="00E112F2" w:rsidRDefault="00E112F2" w:rsidP="00E112F2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E112F2">
        <w:rPr>
          <w:rFonts w:ascii="Times New Roman" w:hAnsi="Times New Roman" w:cs="Times New Roman"/>
          <w:sz w:val="40"/>
          <w:szCs w:val="40"/>
          <w:shd w:val="clear" w:color="auto" w:fill="FFFFFF"/>
        </w:rPr>
        <w:t>Размер пособия по безработице</w:t>
      </w:r>
    </w:p>
    <w:p w:rsidR="00E112F2" w:rsidRPr="00E112F2" w:rsidRDefault="00E112F2" w:rsidP="00E112F2">
      <w:pPr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E112F2" w:rsidRDefault="00E112F2" w:rsidP="00E112F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E112F2">
        <w:rPr>
          <w:rFonts w:ascii="Times New Roman" w:hAnsi="Times New Roman" w:cs="Times New Roman"/>
          <w:sz w:val="40"/>
          <w:szCs w:val="40"/>
          <w:shd w:val="clear" w:color="auto" w:fill="FFFFFF"/>
        </w:rPr>
        <w:t>В соответствии с постановлением Правительства Российской Федерации от 27.03.2020 № 346 максимальный размер пособия по безработице теперь составит 12 130 рублей (сумма увеличивается на размер районного коэффициента).</w:t>
      </w:r>
    </w:p>
    <w:p w:rsidR="00E112F2" w:rsidRDefault="00E112F2" w:rsidP="00E112F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E112F2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На максимальный размер пособия по безработице могут рассчитывать граждане (в том числе и лица </w:t>
      </w:r>
      <w:proofErr w:type="spellStart"/>
      <w:r w:rsidRPr="00E112F2">
        <w:rPr>
          <w:rFonts w:ascii="Times New Roman" w:hAnsi="Times New Roman" w:cs="Times New Roman"/>
          <w:sz w:val="40"/>
          <w:szCs w:val="40"/>
          <w:shd w:val="clear" w:color="auto" w:fill="FFFFFF"/>
        </w:rPr>
        <w:t>предпенсионного</w:t>
      </w:r>
      <w:proofErr w:type="spellEnd"/>
      <w:r w:rsidRPr="00E112F2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возраста), признанные в установленном порядке безработными, которые в течение 12 месяцев, предшествовавших началу безработицы, состояли в трудовых (служебных) отношениях не менее 26 недель. Размер пособия определяется в процентном отношении к среднему заработку, исчисленному за последние три месяца по последнему месту работы (службы).</w:t>
      </w:r>
    </w:p>
    <w:p w:rsidR="00E112F2" w:rsidRPr="00E112F2" w:rsidRDefault="00E112F2" w:rsidP="00E112F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112F2">
        <w:rPr>
          <w:rFonts w:ascii="Times New Roman" w:hAnsi="Times New Roman" w:cs="Times New Roman"/>
          <w:sz w:val="40"/>
          <w:szCs w:val="40"/>
          <w:shd w:val="clear" w:color="auto" w:fill="FFFFFF"/>
        </w:rPr>
        <w:t>Если гражданин ранее признан безработным и получал максимальное пособие, будет сделан перерасчет за 30 и 31 марта, а следующее пособие он получит в размере МРОТ, увеличенного на районный коэффициент.</w:t>
      </w:r>
    </w:p>
    <w:p w:rsidR="00E112F2" w:rsidRPr="00E112F2" w:rsidRDefault="00E112F2" w:rsidP="00E112F2">
      <w:pPr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E112F2" w:rsidRPr="00E112F2" w:rsidRDefault="00E112F2" w:rsidP="00E112F2">
      <w:pPr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28058C" w:rsidRPr="00E112F2" w:rsidRDefault="0028058C">
      <w:pPr>
        <w:rPr>
          <w:rFonts w:ascii="Times New Roman" w:hAnsi="Times New Roman" w:cs="Times New Roman"/>
          <w:sz w:val="40"/>
          <w:szCs w:val="40"/>
        </w:rPr>
      </w:pPr>
    </w:p>
    <w:sectPr w:rsidR="0028058C" w:rsidRPr="00E112F2" w:rsidSect="00E112F2">
      <w:pgSz w:w="11906" w:h="16838"/>
      <w:pgMar w:top="567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47400"/>
    <w:rsid w:val="000F2206"/>
    <w:rsid w:val="0028058C"/>
    <w:rsid w:val="005E6252"/>
    <w:rsid w:val="00747400"/>
    <w:rsid w:val="008937C2"/>
    <w:rsid w:val="00A24B9B"/>
    <w:rsid w:val="00BF69B5"/>
    <w:rsid w:val="00D24321"/>
    <w:rsid w:val="00E112F2"/>
    <w:rsid w:val="00E810EC"/>
    <w:rsid w:val="00E82A97"/>
    <w:rsid w:val="00EA5105"/>
    <w:rsid w:val="00EE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00"/>
    <w:pPr>
      <w:spacing w:after="160" w:line="25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Evgeniy</cp:lastModifiedBy>
  <cp:revision>2</cp:revision>
  <cp:lastPrinted>2020-04-06T02:50:00Z</cp:lastPrinted>
  <dcterms:created xsi:type="dcterms:W3CDTF">2020-04-06T06:27:00Z</dcterms:created>
  <dcterms:modified xsi:type="dcterms:W3CDTF">2020-04-06T06:27:00Z</dcterms:modified>
</cp:coreProperties>
</file>